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9FAE" w14:textId="77777777" w:rsidR="007B66C4" w:rsidRDefault="007B66C4" w:rsidP="002C6F90">
      <w:pPr>
        <w:spacing w:after="0"/>
        <w:textAlignment w:val="baseline"/>
        <w:rPr>
          <w:rStyle w:val="normaltextrun"/>
          <w:rFonts w:ascii="Calibri" w:hAnsi="Calibri" w:cs="Calibri"/>
          <w:b/>
        </w:rPr>
      </w:pPr>
      <w:r w:rsidRPr="00452A0D">
        <w:rPr>
          <w:rFonts w:ascii="Arial" w:hAnsi="Arial" w:cs="Arial"/>
          <w:b/>
          <w:noProof/>
          <w:color w:val="0090AD"/>
          <w:sz w:val="36"/>
          <w:szCs w:val="36"/>
          <w:lang w:eastAsia="nl-NL"/>
        </w:rPr>
        <w:drawing>
          <wp:anchor distT="0" distB="0" distL="114300" distR="114300" simplePos="0" relativeHeight="251659264" behindDoc="1" locked="0" layoutInCell="1" allowOverlap="1" wp14:anchorId="7F44EE95" wp14:editId="1281C11E">
            <wp:simplePos x="0" y="0"/>
            <wp:positionH relativeFrom="margin">
              <wp:posOffset>4000500</wp:posOffset>
            </wp:positionH>
            <wp:positionV relativeFrom="paragraph">
              <wp:posOffset>-454660</wp:posOffset>
            </wp:positionV>
            <wp:extent cx="2181225" cy="1066800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D097C6" w14:textId="77777777" w:rsidR="007B66C4" w:rsidRDefault="007B66C4" w:rsidP="002C6F90">
      <w:pPr>
        <w:spacing w:after="0"/>
        <w:textAlignment w:val="baseline"/>
        <w:rPr>
          <w:rStyle w:val="normaltextrun"/>
          <w:rFonts w:ascii="Calibri" w:hAnsi="Calibri" w:cs="Calibri"/>
          <w:b/>
        </w:rPr>
      </w:pPr>
    </w:p>
    <w:p w14:paraId="085B5E4D" w14:textId="77777777" w:rsidR="007B66C4" w:rsidRDefault="007B66C4" w:rsidP="002C6F90">
      <w:pPr>
        <w:spacing w:after="0"/>
        <w:textAlignment w:val="baseline"/>
        <w:rPr>
          <w:rStyle w:val="normaltextrun"/>
          <w:rFonts w:ascii="Calibri" w:hAnsi="Calibri" w:cs="Calibri"/>
          <w:b/>
        </w:rPr>
      </w:pPr>
    </w:p>
    <w:p w14:paraId="343D5B82" w14:textId="77777777" w:rsidR="007B66C4" w:rsidRDefault="007B66C4" w:rsidP="002C6F90">
      <w:pPr>
        <w:spacing w:after="0"/>
        <w:textAlignment w:val="baseline"/>
        <w:rPr>
          <w:rStyle w:val="normaltextrun"/>
          <w:rFonts w:ascii="Calibri" w:hAnsi="Calibri" w:cs="Calibri"/>
          <w:b/>
        </w:rPr>
      </w:pPr>
    </w:p>
    <w:p w14:paraId="30EC5229" w14:textId="77777777" w:rsidR="007B66C4" w:rsidRDefault="007B66C4">
      <w:pPr>
        <w:rPr>
          <w:rStyle w:val="normaltextrun"/>
          <w:rFonts w:ascii="Calibri" w:hAnsi="Calibri" w:cs="Calibri"/>
          <w:b/>
        </w:rPr>
      </w:pPr>
    </w:p>
    <w:p w14:paraId="7518B0C1" w14:textId="77777777" w:rsidR="002C6F90" w:rsidRPr="002C6F90" w:rsidRDefault="00163A09" w:rsidP="002C6F90">
      <w:pPr>
        <w:spacing w:after="0"/>
        <w:textAlignment w:val="baseline"/>
        <w:rPr>
          <w:rStyle w:val="normaltextrun"/>
          <w:rFonts w:ascii="Calibri" w:hAnsi="Calibri" w:cs="Calibri"/>
          <w:b/>
        </w:rPr>
      </w:pPr>
      <w:r>
        <w:rPr>
          <w:rStyle w:val="normaltextrun"/>
          <w:rFonts w:ascii="Calibri" w:hAnsi="Calibri" w:cs="Calibri"/>
          <w:b/>
        </w:rPr>
        <w:t>Bijlage 6</w:t>
      </w:r>
      <w:r w:rsidR="002C6F90" w:rsidRPr="002C6F90">
        <w:rPr>
          <w:rStyle w:val="normaltextrun"/>
          <w:rFonts w:ascii="Calibri" w:hAnsi="Calibri" w:cs="Calibri"/>
          <w:b/>
        </w:rPr>
        <w:t xml:space="preserve"> Checklist</w:t>
      </w:r>
    </w:p>
    <w:p w14:paraId="4F41CF5A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ABC979F" w14:textId="77777777" w:rsidR="00EB3AE0" w:rsidRDefault="00EB3AE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Alle in deze checklist aangegeven bescheiden dient u met de Inschrijving mee te sturen</w:t>
      </w:r>
      <w:r w:rsidR="00A80A35">
        <w:rPr>
          <w:rStyle w:val="normaltextrun"/>
          <w:rFonts w:ascii="Calibri" w:hAnsi="Calibri" w:cs="Calibri"/>
          <w:sz w:val="22"/>
          <w:szCs w:val="22"/>
        </w:rPr>
        <w:t>, danwel op het moment van inschrijven in het bezit te hebben en op verzoek te kunnen overleggen</w:t>
      </w:r>
      <w:r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20118621" w14:textId="77777777" w:rsidR="00EB3AE0" w:rsidRDefault="00EB3AE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De documenten dienen allemaal ingevuld te zijn en </w:t>
      </w:r>
      <w:r w:rsidR="00A80A35">
        <w:rPr>
          <w:rStyle w:val="normaltextrun"/>
          <w:rFonts w:ascii="Calibri" w:hAnsi="Calibri" w:cs="Calibri"/>
          <w:sz w:val="22"/>
          <w:szCs w:val="22"/>
        </w:rPr>
        <w:t xml:space="preserve">daar waar nodig </w:t>
      </w:r>
      <w:r>
        <w:rPr>
          <w:rStyle w:val="normaltextrun"/>
          <w:rFonts w:ascii="Calibri" w:hAnsi="Calibri" w:cs="Calibri"/>
          <w:sz w:val="22"/>
          <w:szCs w:val="22"/>
        </w:rPr>
        <w:t xml:space="preserve">rechtsgeldig ondertekend. </w:t>
      </w:r>
    </w:p>
    <w:p w14:paraId="5B5371E2" w14:textId="77777777" w:rsidR="00EB3AE0" w:rsidRDefault="00EB3AE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Indien een of meerdere documenten ontbreken zal de Inschrijving </w:t>
      </w:r>
      <w:r w:rsidR="00163A09">
        <w:rPr>
          <w:rStyle w:val="normaltextrun"/>
          <w:rFonts w:ascii="Calibri" w:hAnsi="Calibri" w:cs="Calibri"/>
          <w:sz w:val="22"/>
          <w:szCs w:val="22"/>
        </w:rPr>
        <w:t>volgens hoofdstuk 4</w:t>
      </w:r>
      <w:r>
        <w:rPr>
          <w:rStyle w:val="normaltextrun"/>
          <w:rFonts w:ascii="Calibri" w:hAnsi="Calibri" w:cs="Calibri"/>
          <w:sz w:val="22"/>
          <w:szCs w:val="22"/>
        </w:rPr>
        <w:t>, terzijde worden gelegd.</w:t>
      </w:r>
    </w:p>
    <w:p w14:paraId="2B44D966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B54DFEC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tbl>
      <w:tblPr>
        <w:tblW w:w="90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559"/>
        <w:gridCol w:w="1276"/>
        <w:gridCol w:w="1276"/>
      </w:tblGrid>
      <w:tr w:rsidR="00163A09" w:rsidRPr="00D95EDC" w14:paraId="3C921C2F" w14:textId="77777777" w:rsidTr="00A80A35">
        <w:tc>
          <w:tcPr>
            <w:tcW w:w="567" w:type="dxa"/>
            <w:shd w:val="clear" w:color="auto" w:fill="C0C0C0"/>
          </w:tcPr>
          <w:p w14:paraId="521F073F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b/>
                <w:sz w:val="18"/>
                <w:szCs w:val="20"/>
                <w:lang w:eastAsia="nl-NL"/>
              </w:rPr>
              <w:t>Nr.</w:t>
            </w:r>
          </w:p>
        </w:tc>
        <w:tc>
          <w:tcPr>
            <w:tcW w:w="4395" w:type="dxa"/>
            <w:shd w:val="clear" w:color="auto" w:fill="C0C0C0"/>
          </w:tcPr>
          <w:p w14:paraId="0B65E3AA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b/>
                <w:sz w:val="18"/>
                <w:szCs w:val="20"/>
                <w:lang w:eastAsia="nl-NL"/>
              </w:rPr>
              <w:t>Omschrijving</w:t>
            </w:r>
          </w:p>
        </w:tc>
        <w:tc>
          <w:tcPr>
            <w:tcW w:w="1559" w:type="dxa"/>
            <w:shd w:val="clear" w:color="auto" w:fill="C0C0C0"/>
          </w:tcPr>
          <w:p w14:paraId="5EDBBA30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b/>
                <w:sz w:val="18"/>
                <w:szCs w:val="20"/>
                <w:lang w:eastAsia="nl-NL"/>
              </w:rPr>
              <w:t>Bij Inschrijving</w:t>
            </w:r>
          </w:p>
        </w:tc>
        <w:tc>
          <w:tcPr>
            <w:tcW w:w="1276" w:type="dxa"/>
            <w:shd w:val="clear" w:color="auto" w:fill="C0C0C0"/>
          </w:tcPr>
          <w:p w14:paraId="2E829D94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b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b/>
                <w:sz w:val="18"/>
                <w:szCs w:val="20"/>
                <w:lang w:eastAsia="nl-NL"/>
              </w:rPr>
              <w:t>Op verzoek</w:t>
            </w:r>
          </w:p>
        </w:tc>
        <w:tc>
          <w:tcPr>
            <w:tcW w:w="1276" w:type="dxa"/>
            <w:shd w:val="clear" w:color="auto" w:fill="C0C0C0"/>
          </w:tcPr>
          <w:p w14:paraId="63E3FDF2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b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eastAsia="nl-NL"/>
              </w:rPr>
              <w:t>Voldaan</w:t>
            </w:r>
          </w:p>
        </w:tc>
      </w:tr>
      <w:tr w:rsidR="00163A09" w:rsidRPr="00D95EDC" w14:paraId="0B062D46" w14:textId="77777777" w:rsidTr="00A80A35">
        <w:trPr>
          <w:trHeight w:val="402"/>
        </w:trPr>
        <w:tc>
          <w:tcPr>
            <w:tcW w:w="567" w:type="dxa"/>
          </w:tcPr>
          <w:p w14:paraId="4C5006CC" w14:textId="77777777" w:rsidR="00163A09" w:rsidRPr="0097666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highlight w:val="cyan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A1</w:t>
            </w:r>
          </w:p>
        </w:tc>
        <w:tc>
          <w:tcPr>
            <w:tcW w:w="4395" w:type="dxa"/>
          </w:tcPr>
          <w:p w14:paraId="3521A424" w14:textId="77777777" w:rsidR="00163A09" w:rsidRPr="0097666C" w:rsidRDefault="00163A09" w:rsidP="00163A09">
            <w:pPr>
              <w:spacing w:after="0" w:line="288" w:lineRule="auto"/>
              <w:rPr>
                <w:rFonts w:ascii="Arial" w:hAnsi="Arial" w:cs="Arial"/>
                <w:sz w:val="18"/>
                <w:szCs w:val="20"/>
                <w:highlight w:val="cyan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Uniform Europees Aanbestedingsdocument</w:t>
            </w:r>
          </w:p>
        </w:tc>
        <w:tc>
          <w:tcPr>
            <w:tcW w:w="1559" w:type="dxa"/>
          </w:tcPr>
          <w:p w14:paraId="66A2BF5C" w14:textId="77777777" w:rsidR="00163A09" w:rsidRPr="0097666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highlight w:val="cyan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0C9414CD" w14:textId="77777777" w:rsidR="00163A09" w:rsidRPr="0097666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highlight w:val="cyan"/>
                <w:lang w:eastAsia="nl-NL"/>
              </w:rPr>
            </w:pPr>
          </w:p>
        </w:tc>
        <w:tc>
          <w:tcPr>
            <w:tcW w:w="1276" w:type="dxa"/>
          </w:tcPr>
          <w:p w14:paraId="27EEB0ED" w14:textId="77777777" w:rsidR="00163A09" w:rsidRPr="0097666C" w:rsidRDefault="00163A09" w:rsidP="00A80A35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highlight w:val="cyan"/>
                <w:lang w:eastAsia="nl-NL"/>
              </w:rPr>
            </w:pPr>
            <w:r w:rsidRPr="00163A09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163A09" w:rsidRPr="00D95EDC" w14:paraId="7D1C6156" w14:textId="77777777" w:rsidTr="00A80A35">
        <w:tc>
          <w:tcPr>
            <w:tcW w:w="567" w:type="dxa"/>
          </w:tcPr>
          <w:p w14:paraId="07037A40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U1</w:t>
            </w:r>
          </w:p>
        </w:tc>
        <w:tc>
          <w:tcPr>
            <w:tcW w:w="4395" w:type="dxa"/>
          </w:tcPr>
          <w:p w14:paraId="2B7595FC" w14:textId="77777777" w:rsidR="00163A09" w:rsidRPr="00D95EDC" w:rsidRDefault="00163A09" w:rsidP="00163A09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Inschrijving in het nationale beroeps-/handelsregister</w:t>
            </w:r>
          </w:p>
        </w:tc>
        <w:tc>
          <w:tcPr>
            <w:tcW w:w="1559" w:type="dxa"/>
          </w:tcPr>
          <w:p w14:paraId="5907A8E1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15E6B2C2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4E6468FC" w14:textId="77777777" w:rsidR="00163A09" w:rsidRDefault="00163A09" w:rsidP="00A80A35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163A09" w:rsidRPr="00D95EDC" w14:paraId="100AB686" w14:textId="77777777" w:rsidTr="00A80A35">
        <w:tc>
          <w:tcPr>
            <w:tcW w:w="567" w:type="dxa"/>
          </w:tcPr>
          <w:p w14:paraId="44CF1F9F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U2</w:t>
            </w:r>
          </w:p>
        </w:tc>
        <w:tc>
          <w:tcPr>
            <w:tcW w:w="4395" w:type="dxa"/>
          </w:tcPr>
          <w:p w14:paraId="58FCE882" w14:textId="77777777" w:rsidR="00163A09" w:rsidRPr="00D95EDC" w:rsidRDefault="00A80A35" w:rsidP="00A80A35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Beschikt over een G</w:t>
            </w:r>
            <w:r w:rsidR="00163A09" w:rsidRPr="00D95EDC">
              <w:rPr>
                <w:rFonts w:ascii="Arial" w:hAnsi="Arial" w:cs="Arial"/>
                <w:sz w:val="18"/>
                <w:szCs w:val="20"/>
                <w:lang w:eastAsia="nl-NL"/>
              </w:rPr>
              <w:t>edragsverklaring aanbesteden</w:t>
            </w:r>
          </w:p>
        </w:tc>
        <w:tc>
          <w:tcPr>
            <w:tcW w:w="1559" w:type="dxa"/>
          </w:tcPr>
          <w:p w14:paraId="7970A395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71407B98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51D268C9" w14:textId="77777777" w:rsidR="00163A09" w:rsidRDefault="00163A09" w:rsidP="00A80A35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163A09" w:rsidRPr="00D95EDC" w14:paraId="22AF086B" w14:textId="77777777" w:rsidTr="00A80A35">
        <w:tc>
          <w:tcPr>
            <w:tcW w:w="567" w:type="dxa"/>
          </w:tcPr>
          <w:p w14:paraId="0608DB72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U3</w:t>
            </w:r>
          </w:p>
        </w:tc>
        <w:tc>
          <w:tcPr>
            <w:tcW w:w="4395" w:type="dxa"/>
          </w:tcPr>
          <w:p w14:paraId="1CD750B3" w14:textId="77777777" w:rsidR="00163A09" w:rsidRPr="00D95EDC" w:rsidRDefault="00A80A35" w:rsidP="00163A09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 xml:space="preserve">Beschikt over een </w:t>
            </w:r>
            <w:r w:rsidR="00163A09" w:rsidRPr="00D95EDC">
              <w:rPr>
                <w:rFonts w:ascii="Arial" w:hAnsi="Arial" w:cs="Arial"/>
                <w:sz w:val="18"/>
                <w:szCs w:val="20"/>
                <w:lang w:eastAsia="nl-NL"/>
              </w:rPr>
              <w:t>Verklaring van de Belastingdienst</w:t>
            </w:r>
          </w:p>
        </w:tc>
        <w:tc>
          <w:tcPr>
            <w:tcW w:w="1559" w:type="dxa"/>
          </w:tcPr>
          <w:p w14:paraId="0B3FA3EB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23802D63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0759FF97" w14:textId="77777777" w:rsidR="00163A09" w:rsidRDefault="00163A09" w:rsidP="00A80A35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163A09" w:rsidRPr="00D95EDC" w14:paraId="118542A3" w14:textId="77777777" w:rsidTr="00A80A35">
        <w:tc>
          <w:tcPr>
            <w:tcW w:w="567" w:type="dxa"/>
          </w:tcPr>
          <w:p w14:paraId="2FE2AC11" w14:textId="77777777" w:rsidR="00163A09" w:rsidRPr="00D95EDC" w:rsidRDefault="00163A09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G1</w:t>
            </w:r>
          </w:p>
        </w:tc>
        <w:tc>
          <w:tcPr>
            <w:tcW w:w="4395" w:type="dxa"/>
          </w:tcPr>
          <w:p w14:paraId="25EFCEAF" w14:textId="77777777" w:rsidR="00163A09" w:rsidRDefault="00163A09" w:rsidP="00163A09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Programma van Eisen ingevuld en ondertekend</w:t>
            </w:r>
          </w:p>
        </w:tc>
        <w:tc>
          <w:tcPr>
            <w:tcW w:w="1559" w:type="dxa"/>
          </w:tcPr>
          <w:p w14:paraId="7BD8E67D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4B0F3E39" w14:textId="77777777" w:rsidR="00163A09" w:rsidRPr="00D95EDC" w:rsidRDefault="00163A09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22D2F171" w14:textId="77777777" w:rsidR="00163A09" w:rsidRDefault="00163A09" w:rsidP="00A80A35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A80A35" w:rsidRPr="00D95EDC" w14:paraId="01B42939" w14:textId="77777777" w:rsidTr="00A80A35">
        <w:tc>
          <w:tcPr>
            <w:tcW w:w="567" w:type="dxa"/>
          </w:tcPr>
          <w:p w14:paraId="0AA7DBBF" w14:textId="3694C895" w:rsidR="00A80A35" w:rsidRDefault="007F61D1" w:rsidP="00163A09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G2</w:t>
            </w:r>
          </w:p>
        </w:tc>
        <w:tc>
          <w:tcPr>
            <w:tcW w:w="4395" w:type="dxa"/>
          </w:tcPr>
          <w:p w14:paraId="64A5E0A9" w14:textId="77777777" w:rsidR="00A80A35" w:rsidRDefault="00A80A35" w:rsidP="00A80A35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 xml:space="preserve">Ingevuld antwoordformulier </w:t>
            </w:r>
          </w:p>
        </w:tc>
        <w:tc>
          <w:tcPr>
            <w:tcW w:w="1559" w:type="dxa"/>
          </w:tcPr>
          <w:p w14:paraId="4AA8AF07" w14:textId="77777777" w:rsidR="00A80A35" w:rsidRPr="00D95EDC" w:rsidRDefault="00A80A35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444F6E25" w14:textId="77777777" w:rsidR="00A80A35" w:rsidRPr="00D95EDC" w:rsidRDefault="00A80A35" w:rsidP="00163A09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364149AC" w14:textId="77777777" w:rsidR="00A80A35" w:rsidRPr="00BB22B5" w:rsidRDefault="00A80A35" w:rsidP="00A80A35">
            <w:pPr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A80A35" w:rsidRPr="00D95EDC" w14:paraId="319E1373" w14:textId="77777777" w:rsidTr="00A80A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C19" w14:textId="77777777" w:rsidR="00A80A35" w:rsidRPr="00D95EDC" w:rsidRDefault="00A80A35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E1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45D" w14:textId="77777777" w:rsidR="00A80A35" w:rsidRPr="00D95EDC" w:rsidRDefault="00A80A35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 xml:space="preserve">Beschikt over </w:t>
            </w: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 xml:space="preserve">Afdekking </w:t>
            </w:r>
            <w:r w:rsidRPr="00A80A35">
              <w:rPr>
                <w:rFonts w:ascii="Arial" w:hAnsi="Arial" w:cs="Arial"/>
                <w:sz w:val="18"/>
                <w:szCs w:val="20"/>
                <w:lang w:eastAsia="nl-NL"/>
              </w:rPr>
              <w:t>aansprakelijkheidsrisico’s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FC4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3F1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A91" w14:textId="77777777" w:rsidR="00A80A35" w:rsidRPr="00A80A35" w:rsidRDefault="00A80A35" w:rsidP="00DB6E6E">
            <w:pPr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7940FB" w:rsidRPr="00D95EDC" w14:paraId="42DF3EBA" w14:textId="77777777" w:rsidTr="00A80A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D7A" w14:textId="65178C35" w:rsidR="007940FB" w:rsidRPr="00D95EDC" w:rsidRDefault="007F61D1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E3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11E" w14:textId="73D09495" w:rsidR="007940FB" w:rsidRDefault="007940FB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Beschikt over certificaat VCA*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6E6" w14:textId="77777777" w:rsidR="007940FB" w:rsidRPr="00D95EDC" w:rsidRDefault="007940FB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B7B8" w14:textId="23E11AF5" w:rsidR="007940FB" w:rsidRPr="00D95EDC" w:rsidRDefault="007940FB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03B" w14:textId="1498A288" w:rsidR="007940FB" w:rsidRPr="00BB22B5" w:rsidRDefault="007940FB" w:rsidP="00DB6E6E">
            <w:pPr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15289E" w:rsidRPr="00D95EDC" w14:paraId="0CF99796" w14:textId="77777777" w:rsidTr="00A80A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9A8" w14:textId="6B76CF3A" w:rsidR="0015289E" w:rsidRDefault="0015289E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P1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769" w14:textId="409A7FEB" w:rsidR="0015289E" w:rsidRDefault="0015289E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Ingevuld prijzenblad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7C5" w14:textId="022A2EBF" w:rsidR="0015289E" w:rsidRPr="00D95EDC" w:rsidRDefault="0015289E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521" w14:textId="77777777" w:rsidR="0015289E" w:rsidRDefault="0015289E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E2E" w14:textId="41B93742" w:rsidR="0015289E" w:rsidRPr="00BB22B5" w:rsidRDefault="0015289E" w:rsidP="00DB6E6E">
            <w:pPr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7F61D1" w:rsidRPr="00D95EDC" w14:paraId="552525B4" w14:textId="77777777" w:rsidTr="00A80A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746" w14:textId="455FC5D4" w:rsidR="007F61D1" w:rsidRDefault="007F61D1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P2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592" w14:textId="6E0B27EA" w:rsidR="007F61D1" w:rsidRDefault="007F61D1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Ingevulde staffelkorting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445" w14:textId="3D073850" w:rsidR="007F61D1" w:rsidRDefault="007F61D1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9ED" w14:textId="77777777" w:rsidR="007F61D1" w:rsidRDefault="007F61D1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614A" w14:textId="38D6C1CD" w:rsidR="007F61D1" w:rsidRPr="00BB22B5" w:rsidRDefault="007F61D1" w:rsidP="00DB6E6E">
            <w:pPr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</w:tbl>
    <w:p w14:paraId="185CF427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10F39AF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24CD4A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EE433C7" w14:textId="77777777" w:rsidR="002C6F90" w:rsidRDefault="002C6F90" w:rsidP="002C6F9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3A30CFF" w14:textId="77777777" w:rsidR="002C6F90" w:rsidRDefault="00A80A35" w:rsidP="00EB3AE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Indien van toepassing</w:t>
      </w:r>
    </w:p>
    <w:p w14:paraId="1136613D" w14:textId="77777777" w:rsidR="002C6F90" w:rsidRDefault="002C6F90" w:rsidP="002C6F90">
      <w:pPr>
        <w:pStyle w:val="paragraph"/>
        <w:spacing w:before="0" w:beforeAutospacing="0" w:after="0" w:afterAutospacing="0"/>
        <w:ind w:left="1485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tbl>
      <w:tblPr>
        <w:tblW w:w="90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559"/>
        <w:gridCol w:w="1276"/>
        <w:gridCol w:w="1276"/>
      </w:tblGrid>
      <w:tr w:rsidR="00A80A35" w14:paraId="0ACC7946" w14:textId="77777777" w:rsidTr="00DB6E6E">
        <w:tc>
          <w:tcPr>
            <w:tcW w:w="567" w:type="dxa"/>
          </w:tcPr>
          <w:p w14:paraId="6E3D2963" w14:textId="77777777" w:rsidR="00A80A35" w:rsidRPr="00D95EDC" w:rsidRDefault="00A80A35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E2</w:t>
            </w:r>
            <w:r>
              <w:rPr>
                <w:rFonts w:ascii="Arial" w:hAnsi="Arial" w:cs="Arial"/>
                <w:sz w:val="18"/>
                <w:szCs w:val="20"/>
                <w:lang w:eastAsia="nl-NL"/>
              </w:rPr>
              <w:t>a</w:t>
            </w:r>
          </w:p>
        </w:tc>
        <w:tc>
          <w:tcPr>
            <w:tcW w:w="4395" w:type="dxa"/>
          </w:tcPr>
          <w:p w14:paraId="3B69BF10" w14:textId="77777777" w:rsidR="00A80A35" w:rsidRPr="00D95EDC" w:rsidRDefault="00A80A35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Referentieverklaring kerncompetentie 1</w:t>
            </w:r>
          </w:p>
        </w:tc>
        <w:tc>
          <w:tcPr>
            <w:tcW w:w="1559" w:type="dxa"/>
          </w:tcPr>
          <w:p w14:paraId="62D3ABA4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6D6CA2D1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7BAF2FDF" w14:textId="77777777" w:rsidR="00A80A35" w:rsidRDefault="00A80A35" w:rsidP="00DB6E6E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A80A35" w14:paraId="53FD8412" w14:textId="77777777" w:rsidTr="00DB6E6E">
        <w:tc>
          <w:tcPr>
            <w:tcW w:w="567" w:type="dxa"/>
          </w:tcPr>
          <w:p w14:paraId="61551E43" w14:textId="77777777" w:rsidR="00A80A35" w:rsidRPr="00D95EDC" w:rsidRDefault="00A80A35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E2</w:t>
            </w:r>
            <w:r>
              <w:rPr>
                <w:rFonts w:ascii="Arial" w:hAnsi="Arial" w:cs="Arial"/>
                <w:sz w:val="18"/>
                <w:szCs w:val="20"/>
                <w:lang w:eastAsia="nl-NL"/>
              </w:rPr>
              <w:t>b</w:t>
            </w:r>
          </w:p>
        </w:tc>
        <w:tc>
          <w:tcPr>
            <w:tcW w:w="4395" w:type="dxa"/>
          </w:tcPr>
          <w:p w14:paraId="1976D426" w14:textId="77777777" w:rsidR="00A80A35" w:rsidRPr="00D95EDC" w:rsidRDefault="00A80A35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Referentieverklaring kerncompetentie 2</w:t>
            </w:r>
          </w:p>
        </w:tc>
        <w:tc>
          <w:tcPr>
            <w:tcW w:w="1559" w:type="dxa"/>
          </w:tcPr>
          <w:p w14:paraId="7EB5672E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10444474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2602C99E" w14:textId="77777777" w:rsidR="00A80A35" w:rsidRDefault="00A80A35" w:rsidP="00DB6E6E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  <w:tr w:rsidR="00A80A35" w14:paraId="7162795D" w14:textId="77777777" w:rsidTr="00DB6E6E">
        <w:tc>
          <w:tcPr>
            <w:tcW w:w="567" w:type="dxa"/>
          </w:tcPr>
          <w:p w14:paraId="3FC07FEE" w14:textId="77777777" w:rsidR="00A80A35" w:rsidRPr="00D95EDC" w:rsidRDefault="00A80A35" w:rsidP="00DB6E6E">
            <w:pPr>
              <w:spacing w:after="0" w:line="288" w:lineRule="auto"/>
              <w:jc w:val="both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E2</w:t>
            </w:r>
            <w:r>
              <w:rPr>
                <w:rFonts w:ascii="Arial" w:hAnsi="Arial" w:cs="Arial"/>
                <w:sz w:val="18"/>
                <w:szCs w:val="20"/>
                <w:lang w:eastAsia="nl-NL"/>
              </w:rPr>
              <w:t>c</w:t>
            </w:r>
          </w:p>
        </w:tc>
        <w:tc>
          <w:tcPr>
            <w:tcW w:w="4395" w:type="dxa"/>
          </w:tcPr>
          <w:p w14:paraId="56F89BAF" w14:textId="77777777" w:rsidR="00A80A35" w:rsidRPr="00D95EDC" w:rsidRDefault="00A80A35" w:rsidP="00DB6E6E">
            <w:pPr>
              <w:spacing w:after="0" w:line="288" w:lineRule="auto"/>
              <w:rPr>
                <w:rFonts w:ascii="Arial" w:hAnsi="Arial" w:cs="Arial"/>
                <w:sz w:val="18"/>
                <w:szCs w:val="20"/>
                <w:lang w:eastAsia="nl-NL"/>
              </w:rPr>
            </w:pPr>
            <w:r>
              <w:rPr>
                <w:rFonts w:ascii="Arial" w:hAnsi="Arial" w:cs="Arial"/>
                <w:sz w:val="18"/>
                <w:szCs w:val="20"/>
                <w:lang w:eastAsia="nl-NL"/>
              </w:rPr>
              <w:t>Referentieverklaring kerncompetentie 3</w:t>
            </w:r>
          </w:p>
        </w:tc>
        <w:tc>
          <w:tcPr>
            <w:tcW w:w="1559" w:type="dxa"/>
          </w:tcPr>
          <w:p w14:paraId="1A797AB1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  <w:r w:rsidRPr="00D95EDC">
              <w:rPr>
                <w:rFonts w:ascii="Arial" w:hAnsi="Arial" w:cs="Arial"/>
                <w:sz w:val="18"/>
                <w:szCs w:val="20"/>
                <w:lang w:eastAsia="nl-NL"/>
              </w:rPr>
              <w:t>X</w:t>
            </w:r>
          </w:p>
        </w:tc>
        <w:tc>
          <w:tcPr>
            <w:tcW w:w="1276" w:type="dxa"/>
          </w:tcPr>
          <w:p w14:paraId="4164A447" w14:textId="77777777" w:rsidR="00A80A35" w:rsidRPr="00D95EDC" w:rsidRDefault="00A80A35" w:rsidP="00DB6E6E">
            <w:pPr>
              <w:spacing w:after="0" w:line="288" w:lineRule="auto"/>
              <w:jc w:val="center"/>
              <w:rPr>
                <w:rFonts w:ascii="Arial" w:hAnsi="Arial" w:cs="Arial"/>
                <w:sz w:val="18"/>
                <w:szCs w:val="20"/>
                <w:lang w:eastAsia="nl-NL"/>
              </w:rPr>
            </w:pPr>
          </w:p>
        </w:tc>
        <w:tc>
          <w:tcPr>
            <w:tcW w:w="1276" w:type="dxa"/>
          </w:tcPr>
          <w:p w14:paraId="4CFF18AD" w14:textId="77777777" w:rsidR="00A80A35" w:rsidRDefault="00A80A35" w:rsidP="00DB6E6E">
            <w:pPr>
              <w:jc w:val="center"/>
            </w:pPr>
            <w:r w:rsidRPr="00BB22B5">
              <w:rPr>
                <w:rFonts w:ascii="Arial" w:hAnsi="Arial" w:cs="Arial"/>
                <w:sz w:val="18"/>
                <w:szCs w:val="20"/>
                <w:lang w:eastAsia="nl-NL"/>
              </w:rPr>
              <w:t>Ja/nee</w:t>
            </w:r>
          </w:p>
        </w:tc>
      </w:tr>
    </w:tbl>
    <w:p w14:paraId="69D6E0CA" w14:textId="77777777" w:rsidR="004006E1" w:rsidRDefault="004006E1"/>
    <w:p w14:paraId="08E8C0F0" w14:textId="48F1332F" w:rsidR="00835627" w:rsidRPr="000E553C" w:rsidRDefault="00835627" w:rsidP="000E553C">
      <w:pPr>
        <w:jc w:val="center"/>
        <w:rPr>
          <w:i/>
          <w:iCs/>
          <w:sz w:val="20"/>
          <w:szCs w:val="20"/>
          <w:u w:val="single"/>
        </w:rPr>
      </w:pPr>
      <w:r w:rsidRPr="000E553C">
        <w:rPr>
          <w:i/>
          <w:iCs/>
          <w:sz w:val="20"/>
          <w:szCs w:val="20"/>
          <w:u w:val="single"/>
        </w:rPr>
        <w:t xml:space="preserve">Deze checklist is voor uw eigen organisatie en hoeft niet met de </w:t>
      </w:r>
      <w:r w:rsidR="000E553C" w:rsidRPr="000E553C">
        <w:rPr>
          <w:i/>
          <w:iCs/>
          <w:sz w:val="20"/>
          <w:szCs w:val="20"/>
          <w:u w:val="single"/>
        </w:rPr>
        <w:t>Inschrijving te worden meegezonden.</w:t>
      </w:r>
    </w:p>
    <w:p w14:paraId="5D011C4D" w14:textId="77777777" w:rsidR="000E553C" w:rsidRPr="000E553C" w:rsidRDefault="000E553C">
      <w:pPr>
        <w:rPr>
          <w:i/>
          <w:iCs/>
          <w:sz w:val="20"/>
          <w:szCs w:val="20"/>
          <w:u w:val="single"/>
        </w:rPr>
      </w:pPr>
    </w:p>
    <w:sectPr w:rsidR="000E553C" w:rsidRPr="000E5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72C4E"/>
    <w:multiLevelType w:val="hybridMultilevel"/>
    <w:tmpl w:val="3D44B19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E423BE"/>
    <w:multiLevelType w:val="multilevel"/>
    <w:tmpl w:val="D772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F90"/>
    <w:rsid w:val="000E553C"/>
    <w:rsid w:val="00140959"/>
    <w:rsid w:val="0015289E"/>
    <w:rsid w:val="00163A09"/>
    <w:rsid w:val="002C6F90"/>
    <w:rsid w:val="004006E1"/>
    <w:rsid w:val="007940FB"/>
    <w:rsid w:val="007B66C4"/>
    <w:rsid w:val="007F61D1"/>
    <w:rsid w:val="00835627"/>
    <w:rsid w:val="00A80A35"/>
    <w:rsid w:val="00E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067A"/>
  <w15:chartTrackingRefBased/>
  <w15:docId w15:val="{7C4484B3-DB00-4BE7-A163-13EDDE6B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2C6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2C6F90"/>
  </w:style>
  <w:style w:type="character" w:customStyle="1" w:styleId="eop">
    <w:name w:val="eop"/>
    <w:basedOn w:val="Standaardalinea-lettertype"/>
    <w:rsid w:val="002C6F90"/>
  </w:style>
  <w:style w:type="table" w:styleId="Tabelraster">
    <w:name w:val="Table Grid"/>
    <w:basedOn w:val="Standaardtabel"/>
    <w:uiPriority w:val="39"/>
    <w:rsid w:val="002C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7B66C4"/>
    <w:pPr>
      <w:spacing w:after="0" w:line="240" w:lineRule="auto"/>
    </w:pPr>
    <w:rPr>
      <w:rFonts w:eastAsia="MS Mincho"/>
    </w:rPr>
  </w:style>
  <w:style w:type="character" w:customStyle="1" w:styleId="GeenafstandChar">
    <w:name w:val="Geen afstand Char"/>
    <w:link w:val="Geenafstand"/>
    <w:uiPriority w:val="1"/>
    <w:rsid w:val="007B66C4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7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3" ma:contentTypeDescription="Een nieuw document maken." ma:contentTypeScope="" ma:versionID="b1224af23f2725b46a4ac926e97bd4e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b044c27182830e18b114499b0eaf80ac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A02381-5FEE-4B00-82FB-18939058AE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3425C-0607-4AA2-A706-4DEEB00B2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3f86e-31cc-4cd2-9aef-fab2b4dedadc"/>
    <ds:schemaRef ds:uri="e8552382-3470-440c-ba11-62d2ddfe2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6D82-5577-4699-A672-2452B08AE1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Boor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Hermans</dc:creator>
  <cp:keywords/>
  <dc:description/>
  <cp:lastModifiedBy>Bas Hermans</cp:lastModifiedBy>
  <cp:revision>9</cp:revision>
  <dcterms:created xsi:type="dcterms:W3CDTF">2020-02-05T07:45:00Z</dcterms:created>
  <dcterms:modified xsi:type="dcterms:W3CDTF">2022-05-30T08:27:00Z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  <property fmtid="{D5CDD505-2E9C-101B-9397-08002B2CF9AE}" pid="3" name="Order">
    <vt:r8>963000</vt:r8>
  </property>
</Properties>
</file>